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617" w:rsidRPr="00CB2A47" w:rsidRDefault="000A2CE9" w:rsidP="00BA6617">
      <w:pPr>
        <w:pStyle w:val="sideba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 xml:space="preserve">iGrafx </w:t>
      </w:r>
      <w:r w:rsidR="008C6C5F">
        <w:rPr>
          <w:rFonts w:ascii="Calibri" w:hAnsi="Calibri" w:cs="Tahoma"/>
          <w:b/>
          <w:sz w:val="28"/>
          <w:szCs w:val="28"/>
        </w:rPr>
        <w:t xml:space="preserve">Customer </w:t>
      </w:r>
      <w:r>
        <w:rPr>
          <w:rFonts w:ascii="Calibri" w:hAnsi="Calibri" w:cs="Tahoma"/>
          <w:b/>
          <w:sz w:val="28"/>
          <w:szCs w:val="28"/>
        </w:rPr>
        <w:t>Conference 201</w:t>
      </w:r>
      <w:r w:rsidR="00CC0661">
        <w:rPr>
          <w:rFonts w:ascii="Calibri" w:hAnsi="Calibri" w:cs="Tahoma"/>
          <w:b/>
          <w:sz w:val="28"/>
          <w:szCs w:val="28"/>
        </w:rPr>
        <w:t>7</w:t>
      </w:r>
      <w:r w:rsidR="00BA6617">
        <w:rPr>
          <w:rFonts w:ascii="Calibri" w:hAnsi="Calibri" w:cs="Tahoma"/>
          <w:b/>
          <w:sz w:val="28"/>
          <w:szCs w:val="28"/>
        </w:rPr>
        <w:t xml:space="preserve"> </w:t>
      </w:r>
      <w:r w:rsidR="00BA6617" w:rsidRPr="00CB2A47">
        <w:rPr>
          <w:rFonts w:ascii="Calibri" w:hAnsi="Calibri" w:cs="Tahoma"/>
          <w:b/>
          <w:sz w:val="28"/>
          <w:szCs w:val="28"/>
        </w:rPr>
        <w:t>Justification Letter</w:t>
      </w:r>
    </w:p>
    <w:p w:rsidR="00BA6617" w:rsidRDefault="00BA6617" w:rsidP="00BA6617">
      <w:pPr>
        <w:pStyle w:val="sidebar"/>
        <w:rPr>
          <w:rFonts w:ascii="Calibri" w:hAnsi="Calibri"/>
          <w:sz w:val="20"/>
          <w:szCs w:val="20"/>
        </w:rPr>
      </w:pPr>
      <w:r w:rsidRPr="00CB2A47">
        <w:rPr>
          <w:rFonts w:ascii="Calibri" w:hAnsi="Calibri"/>
          <w:sz w:val="20"/>
          <w:szCs w:val="20"/>
        </w:rPr>
        <w:t xml:space="preserve">Dear &lt;Insert Name Here&gt;: </w:t>
      </w:r>
    </w:p>
    <w:p w:rsidR="00BA6617" w:rsidRPr="001216CC" w:rsidRDefault="00BA6617" w:rsidP="00BA6617">
      <w:pPr>
        <w:pStyle w:val="sideba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</w:t>
      </w:r>
      <w:r w:rsidR="00E4541F">
        <w:rPr>
          <w:rFonts w:ascii="Calibri" w:hAnsi="Calibri"/>
          <w:sz w:val="20"/>
          <w:szCs w:val="20"/>
        </w:rPr>
        <w:t>am requesting approval for</w:t>
      </w:r>
      <w:r>
        <w:rPr>
          <w:rFonts w:ascii="Calibri" w:hAnsi="Calibri"/>
          <w:sz w:val="20"/>
          <w:szCs w:val="20"/>
        </w:rPr>
        <w:t xml:space="preserve"> the opportunity to attend </w:t>
      </w:r>
      <w:r w:rsidR="00E4541F">
        <w:rPr>
          <w:rFonts w:ascii="Calibri" w:hAnsi="Calibri"/>
          <w:sz w:val="20"/>
          <w:szCs w:val="20"/>
        </w:rPr>
        <w:t xml:space="preserve">the </w:t>
      </w:r>
      <w:r w:rsidR="000A2CE9">
        <w:rPr>
          <w:rFonts w:ascii="Calibri" w:hAnsi="Calibri"/>
          <w:sz w:val="20"/>
          <w:szCs w:val="20"/>
        </w:rPr>
        <w:t>iGrafx Conference</w:t>
      </w:r>
      <w:r>
        <w:rPr>
          <w:rFonts w:ascii="Calibri" w:hAnsi="Calibri"/>
          <w:sz w:val="20"/>
          <w:szCs w:val="20"/>
        </w:rPr>
        <w:t xml:space="preserve"> 201</w:t>
      </w:r>
      <w:r w:rsidR="00CC0661">
        <w:rPr>
          <w:rFonts w:ascii="Calibri" w:hAnsi="Calibri"/>
          <w:sz w:val="20"/>
          <w:szCs w:val="20"/>
        </w:rPr>
        <w:t>7</w:t>
      </w:r>
      <w:r>
        <w:rPr>
          <w:rFonts w:ascii="Calibri" w:hAnsi="Calibri"/>
          <w:sz w:val="20"/>
          <w:szCs w:val="20"/>
        </w:rPr>
        <w:t xml:space="preserve"> this </w:t>
      </w:r>
      <w:r w:rsidR="00CC0661">
        <w:rPr>
          <w:rFonts w:ascii="Calibri" w:hAnsi="Calibri"/>
          <w:sz w:val="20"/>
          <w:szCs w:val="20"/>
        </w:rPr>
        <w:t>October 29-31</w:t>
      </w:r>
      <w:r w:rsidR="00CC0661" w:rsidRPr="00CC0661">
        <w:rPr>
          <w:rFonts w:ascii="Calibri" w:hAnsi="Calibri"/>
          <w:sz w:val="20"/>
          <w:szCs w:val="20"/>
          <w:vertAlign w:val="superscript"/>
        </w:rPr>
        <w:t>st</w:t>
      </w:r>
      <w:r w:rsidR="00CC066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in </w:t>
      </w:r>
      <w:r w:rsidR="00AA3787">
        <w:rPr>
          <w:rFonts w:ascii="Calibri" w:hAnsi="Calibri"/>
          <w:sz w:val="20"/>
          <w:szCs w:val="20"/>
        </w:rPr>
        <w:t xml:space="preserve">Lake Buena Vista, </w:t>
      </w:r>
      <w:r>
        <w:rPr>
          <w:rFonts w:ascii="Calibri" w:hAnsi="Calibri"/>
          <w:sz w:val="20"/>
          <w:szCs w:val="20"/>
        </w:rPr>
        <w:t>FL.</w:t>
      </w:r>
      <w:r w:rsidR="000A2CE9">
        <w:rPr>
          <w:rFonts w:ascii="Calibri" w:hAnsi="Calibri"/>
          <w:sz w:val="20"/>
          <w:szCs w:val="20"/>
        </w:rPr>
        <w:t xml:space="preserve"> </w:t>
      </w:r>
      <w:r w:rsidR="00E4541F">
        <w:rPr>
          <w:rFonts w:ascii="Calibri" w:hAnsi="Calibri"/>
          <w:sz w:val="20"/>
          <w:szCs w:val="20"/>
        </w:rPr>
        <w:t xml:space="preserve">By attending this conference, </w:t>
      </w:r>
      <w:r>
        <w:rPr>
          <w:rFonts w:ascii="Calibri" w:hAnsi="Calibri"/>
          <w:sz w:val="20"/>
          <w:szCs w:val="20"/>
        </w:rPr>
        <w:t xml:space="preserve">I will have the </w:t>
      </w:r>
      <w:r w:rsidR="00E4541F">
        <w:rPr>
          <w:rFonts w:ascii="Calibri" w:hAnsi="Calibri"/>
          <w:sz w:val="20"/>
          <w:szCs w:val="20"/>
        </w:rPr>
        <w:t>chance</w:t>
      </w:r>
      <w:r>
        <w:rPr>
          <w:rFonts w:ascii="Calibri" w:hAnsi="Calibri"/>
          <w:sz w:val="20"/>
          <w:szCs w:val="20"/>
        </w:rPr>
        <w:t xml:space="preserve"> to not only </w:t>
      </w:r>
      <w:r w:rsidR="00E4541F">
        <w:rPr>
          <w:rFonts w:ascii="Calibri" w:hAnsi="Calibri"/>
          <w:sz w:val="20"/>
          <w:szCs w:val="20"/>
        </w:rPr>
        <w:t xml:space="preserve">collect valuable </w:t>
      </w:r>
      <w:r>
        <w:rPr>
          <w:rFonts w:ascii="Calibri" w:hAnsi="Calibri"/>
          <w:sz w:val="20"/>
          <w:szCs w:val="20"/>
        </w:rPr>
        <w:t xml:space="preserve">product </w:t>
      </w:r>
      <w:r w:rsidR="00E4541F">
        <w:rPr>
          <w:rFonts w:ascii="Calibri" w:hAnsi="Calibri"/>
          <w:sz w:val="20"/>
          <w:szCs w:val="20"/>
        </w:rPr>
        <w:t>information</w:t>
      </w:r>
      <w:r>
        <w:rPr>
          <w:rFonts w:ascii="Calibri" w:hAnsi="Calibri"/>
          <w:sz w:val="20"/>
          <w:szCs w:val="20"/>
        </w:rPr>
        <w:t xml:space="preserve">, but </w:t>
      </w:r>
      <w:r w:rsidR="00E4541F">
        <w:rPr>
          <w:rFonts w:ascii="Calibri" w:hAnsi="Calibri"/>
          <w:sz w:val="20"/>
          <w:szCs w:val="20"/>
        </w:rPr>
        <w:t>learn directly</w:t>
      </w:r>
      <w:r w:rsidRPr="001216CC">
        <w:rPr>
          <w:rFonts w:ascii="Calibri" w:hAnsi="Calibri"/>
          <w:sz w:val="20"/>
          <w:szCs w:val="20"/>
        </w:rPr>
        <w:t xml:space="preserve"> from </w:t>
      </w:r>
      <w:r w:rsidR="0027554C">
        <w:rPr>
          <w:rFonts w:ascii="Calibri" w:hAnsi="Calibri"/>
          <w:sz w:val="20"/>
          <w:szCs w:val="20"/>
        </w:rPr>
        <w:t>business and process leaders</w:t>
      </w:r>
      <w:r w:rsidRPr="001216CC">
        <w:rPr>
          <w:rFonts w:ascii="Calibri" w:hAnsi="Calibri"/>
          <w:sz w:val="20"/>
          <w:szCs w:val="20"/>
        </w:rPr>
        <w:t xml:space="preserve"> </w:t>
      </w:r>
      <w:r w:rsidR="00E4541F">
        <w:rPr>
          <w:rFonts w:ascii="Calibri" w:hAnsi="Calibri"/>
          <w:sz w:val="20"/>
          <w:szCs w:val="20"/>
        </w:rPr>
        <w:t>how they have</w:t>
      </w:r>
      <w:r w:rsidRPr="001216CC">
        <w:rPr>
          <w:rFonts w:ascii="Calibri" w:hAnsi="Calibri"/>
          <w:sz w:val="20"/>
          <w:szCs w:val="20"/>
        </w:rPr>
        <w:t xml:space="preserve"> transformed their organizations</w:t>
      </w:r>
      <w:r>
        <w:rPr>
          <w:rFonts w:ascii="Calibri" w:hAnsi="Calibri"/>
          <w:sz w:val="20"/>
          <w:szCs w:val="20"/>
        </w:rPr>
        <w:t xml:space="preserve"> using </w:t>
      </w:r>
      <w:r w:rsidR="000A2CE9">
        <w:rPr>
          <w:rFonts w:ascii="Calibri" w:hAnsi="Calibri"/>
          <w:sz w:val="20"/>
          <w:szCs w:val="20"/>
        </w:rPr>
        <w:t>iGrafx solutions</w:t>
      </w:r>
      <w:r>
        <w:rPr>
          <w:rFonts w:ascii="Calibri" w:hAnsi="Calibri"/>
          <w:sz w:val="20"/>
          <w:szCs w:val="20"/>
        </w:rPr>
        <w:t>.</w:t>
      </w:r>
      <w:r w:rsidR="00E4541F">
        <w:rPr>
          <w:rFonts w:ascii="Calibri" w:hAnsi="Calibri"/>
          <w:sz w:val="20"/>
          <w:szCs w:val="20"/>
        </w:rPr>
        <w:t xml:space="preserve"> </w:t>
      </w:r>
    </w:p>
    <w:p w:rsidR="00E4541F" w:rsidRDefault="000A2CE9" w:rsidP="000D7840">
      <w:pPr>
        <w:pStyle w:val="sidebar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E4541F">
        <w:rPr>
          <w:rFonts w:ascii="Calibri" w:hAnsi="Calibri"/>
          <w:b/>
          <w:sz w:val="20"/>
          <w:szCs w:val="20"/>
        </w:rPr>
        <w:t>C</w:t>
      </w:r>
      <w:r w:rsidR="00AA3787">
        <w:rPr>
          <w:rFonts w:ascii="Calibri" w:hAnsi="Calibri"/>
          <w:b/>
          <w:sz w:val="20"/>
          <w:szCs w:val="20"/>
        </w:rPr>
        <w:t>ase Study P</w:t>
      </w:r>
      <w:r w:rsidR="00BA6617" w:rsidRPr="00E4541F">
        <w:rPr>
          <w:rFonts w:ascii="Calibri" w:hAnsi="Calibri"/>
          <w:b/>
          <w:sz w:val="20"/>
          <w:szCs w:val="20"/>
        </w:rPr>
        <w:t>resentations</w:t>
      </w:r>
      <w:r w:rsidR="00BA6617" w:rsidRPr="00E4541F">
        <w:rPr>
          <w:rFonts w:ascii="Calibri" w:hAnsi="Calibri"/>
          <w:sz w:val="20"/>
          <w:szCs w:val="20"/>
        </w:rPr>
        <w:t xml:space="preserve"> from the </w:t>
      </w:r>
      <w:r w:rsidRPr="00E4541F">
        <w:rPr>
          <w:rFonts w:ascii="Calibri" w:hAnsi="Calibri"/>
          <w:sz w:val="20"/>
          <w:szCs w:val="20"/>
        </w:rPr>
        <w:t>market-</w:t>
      </w:r>
      <w:r w:rsidR="00BA6617" w:rsidRPr="00E4541F">
        <w:rPr>
          <w:rFonts w:ascii="Calibri" w:hAnsi="Calibri"/>
          <w:sz w:val="20"/>
          <w:szCs w:val="20"/>
        </w:rPr>
        <w:t xml:space="preserve">leading </w:t>
      </w:r>
      <w:r w:rsidRPr="00E4541F">
        <w:rPr>
          <w:rFonts w:ascii="Calibri" w:hAnsi="Calibri"/>
          <w:sz w:val="20"/>
          <w:szCs w:val="20"/>
        </w:rPr>
        <w:t>organizations</w:t>
      </w:r>
      <w:r w:rsidR="00BA6617" w:rsidRPr="00E4541F">
        <w:rPr>
          <w:rFonts w:ascii="Calibri" w:hAnsi="Calibri"/>
          <w:sz w:val="20"/>
          <w:szCs w:val="20"/>
        </w:rPr>
        <w:t xml:space="preserve"> are going to be offered.  When I return, I will share the practical knowledge</w:t>
      </w:r>
      <w:r w:rsidR="001B5E01" w:rsidRPr="00E4541F">
        <w:rPr>
          <w:rFonts w:ascii="Calibri" w:hAnsi="Calibri"/>
          <w:sz w:val="20"/>
          <w:szCs w:val="20"/>
        </w:rPr>
        <w:t>, best practices</w:t>
      </w:r>
      <w:r w:rsidR="00BA6617" w:rsidRPr="00E4541F">
        <w:rPr>
          <w:rFonts w:ascii="Calibri" w:hAnsi="Calibri"/>
          <w:sz w:val="20"/>
          <w:szCs w:val="20"/>
        </w:rPr>
        <w:t xml:space="preserve"> and relevant insights with our team, bringing new ideas and energy to our projects. </w:t>
      </w:r>
    </w:p>
    <w:p w:rsidR="00E4541F" w:rsidRDefault="00BA6617" w:rsidP="000D7840">
      <w:pPr>
        <w:pStyle w:val="sidebar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E4541F">
        <w:rPr>
          <w:rFonts w:ascii="Calibri" w:hAnsi="Calibri"/>
          <w:sz w:val="20"/>
          <w:szCs w:val="20"/>
        </w:rPr>
        <w:t xml:space="preserve">The </w:t>
      </w:r>
      <w:r w:rsidR="000A2CE9" w:rsidRPr="00E4541F">
        <w:rPr>
          <w:rFonts w:ascii="Calibri" w:hAnsi="Calibri"/>
          <w:b/>
          <w:sz w:val="20"/>
          <w:szCs w:val="20"/>
        </w:rPr>
        <w:t xml:space="preserve">iGrafx </w:t>
      </w:r>
      <w:r w:rsidR="00AA3787">
        <w:rPr>
          <w:rFonts w:ascii="Calibri" w:hAnsi="Calibri"/>
          <w:b/>
          <w:sz w:val="20"/>
          <w:szCs w:val="20"/>
        </w:rPr>
        <w:t>Technology Lounge</w:t>
      </w:r>
      <w:r w:rsidRPr="00E4541F">
        <w:rPr>
          <w:rFonts w:ascii="Calibri" w:hAnsi="Calibri"/>
          <w:sz w:val="20"/>
          <w:szCs w:val="20"/>
        </w:rPr>
        <w:t xml:space="preserve"> will save me </w:t>
      </w:r>
      <w:r w:rsidR="0027554C">
        <w:rPr>
          <w:rFonts w:ascii="Calibri" w:hAnsi="Calibri"/>
          <w:sz w:val="20"/>
          <w:szCs w:val="20"/>
        </w:rPr>
        <w:t>time to research</w:t>
      </w:r>
      <w:r w:rsidRPr="00E4541F">
        <w:rPr>
          <w:rFonts w:ascii="Calibri" w:hAnsi="Calibri"/>
          <w:sz w:val="20"/>
          <w:szCs w:val="20"/>
        </w:rPr>
        <w:t xml:space="preserve"> </w:t>
      </w:r>
      <w:r w:rsidR="000A2CE9" w:rsidRPr="00E4541F">
        <w:rPr>
          <w:rFonts w:ascii="Calibri" w:hAnsi="Calibri"/>
          <w:sz w:val="20"/>
          <w:szCs w:val="20"/>
        </w:rPr>
        <w:t>the latest iGrafx capabilities</w:t>
      </w:r>
      <w:r w:rsidRPr="00E4541F">
        <w:rPr>
          <w:rFonts w:ascii="Calibri" w:hAnsi="Calibri"/>
          <w:sz w:val="20"/>
          <w:szCs w:val="20"/>
        </w:rPr>
        <w:t xml:space="preserve">, as the </w:t>
      </w:r>
      <w:r w:rsidR="000A2CE9" w:rsidRPr="00E4541F">
        <w:rPr>
          <w:rFonts w:ascii="Calibri" w:hAnsi="Calibri"/>
          <w:sz w:val="20"/>
          <w:szCs w:val="20"/>
        </w:rPr>
        <w:t xml:space="preserve">iGrafx product experts will be providing interactive demonstrations and can respond </w:t>
      </w:r>
      <w:r w:rsidR="006C6EFD">
        <w:rPr>
          <w:rFonts w:ascii="Calibri" w:hAnsi="Calibri"/>
          <w:sz w:val="20"/>
          <w:szCs w:val="20"/>
        </w:rPr>
        <w:t>directly</w:t>
      </w:r>
      <w:r w:rsidR="000A2CE9" w:rsidRPr="00E4541F">
        <w:rPr>
          <w:rFonts w:ascii="Calibri" w:hAnsi="Calibri"/>
          <w:sz w:val="20"/>
          <w:szCs w:val="20"/>
        </w:rPr>
        <w:t xml:space="preserve"> to </w:t>
      </w:r>
      <w:r w:rsidR="006C6EFD">
        <w:rPr>
          <w:rFonts w:ascii="Calibri" w:hAnsi="Calibri"/>
          <w:sz w:val="20"/>
          <w:szCs w:val="20"/>
        </w:rPr>
        <w:t>my</w:t>
      </w:r>
      <w:bookmarkStart w:id="0" w:name="_GoBack"/>
      <w:bookmarkEnd w:id="0"/>
      <w:r w:rsidR="000A2CE9" w:rsidRPr="00E4541F">
        <w:rPr>
          <w:rFonts w:ascii="Calibri" w:hAnsi="Calibri"/>
          <w:sz w:val="20"/>
          <w:szCs w:val="20"/>
        </w:rPr>
        <w:t xml:space="preserve"> questions</w:t>
      </w:r>
      <w:r w:rsidRPr="00E4541F">
        <w:rPr>
          <w:rFonts w:ascii="Calibri" w:hAnsi="Calibri"/>
          <w:sz w:val="20"/>
          <w:szCs w:val="20"/>
        </w:rPr>
        <w:t xml:space="preserve">. </w:t>
      </w:r>
    </w:p>
    <w:p w:rsidR="00E4541F" w:rsidRDefault="001B5E01" w:rsidP="000D7840">
      <w:pPr>
        <w:pStyle w:val="sidebar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E4541F">
        <w:rPr>
          <w:rFonts w:ascii="Calibri" w:hAnsi="Calibri"/>
          <w:b/>
          <w:sz w:val="20"/>
          <w:szCs w:val="20"/>
        </w:rPr>
        <w:t>P</w:t>
      </w:r>
      <w:r w:rsidR="00BA6617" w:rsidRPr="00E4541F">
        <w:rPr>
          <w:rFonts w:ascii="Calibri" w:hAnsi="Calibri"/>
          <w:b/>
          <w:sz w:val="20"/>
          <w:szCs w:val="20"/>
        </w:rPr>
        <w:t xml:space="preserve">roduct </w:t>
      </w:r>
      <w:r w:rsidR="00AA3787">
        <w:rPr>
          <w:rFonts w:ascii="Calibri" w:hAnsi="Calibri"/>
          <w:b/>
          <w:sz w:val="20"/>
          <w:szCs w:val="20"/>
        </w:rPr>
        <w:t>R</w:t>
      </w:r>
      <w:r w:rsidR="00E4541F" w:rsidRPr="00E4541F">
        <w:rPr>
          <w:rFonts w:ascii="Calibri" w:hAnsi="Calibri"/>
          <w:b/>
          <w:sz w:val="20"/>
          <w:szCs w:val="20"/>
        </w:rPr>
        <w:t>oadmap</w:t>
      </w:r>
      <w:r w:rsidR="00BA6617" w:rsidRPr="00E4541F">
        <w:rPr>
          <w:rFonts w:ascii="Calibri" w:hAnsi="Calibri"/>
          <w:sz w:val="20"/>
          <w:szCs w:val="20"/>
        </w:rPr>
        <w:t xml:space="preserve"> presentations from the </w:t>
      </w:r>
      <w:r w:rsidRPr="00E4541F">
        <w:rPr>
          <w:rFonts w:ascii="Calibri" w:hAnsi="Calibri"/>
          <w:sz w:val="20"/>
          <w:szCs w:val="20"/>
        </w:rPr>
        <w:t>iGrafx</w:t>
      </w:r>
      <w:r w:rsidR="00BA6617" w:rsidRPr="00E4541F">
        <w:rPr>
          <w:rFonts w:ascii="Calibri" w:hAnsi="Calibri"/>
          <w:sz w:val="20"/>
          <w:szCs w:val="20"/>
        </w:rPr>
        <w:t xml:space="preserve"> leadership team will </w:t>
      </w:r>
      <w:r w:rsidRPr="00E4541F">
        <w:rPr>
          <w:rFonts w:ascii="Calibri" w:hAnsi="Calibri"/>
          <w:sz w:val="20"/>
          <w:szCs w:val="20"/>
        </w:rPr>
        <w:t>give us insight to</w:t>
      </w:r>
      <w:r w:rsidR="00BA6617" w:rsidRPr="00E4541F">
        <w:rPr>
          <w:rFonts w:ascii="Calibri" w:hAnsi="Calibri"/>
          <w:sz w:val="20"/>
          <w:szCs w:val="20"/>
        </w:rPr>
        <w:t xml:space="preserve"> the product vision and strategy, software enhancements,</w:t>
      </w:r>
      <w:r w:rsidRPr="00E4541F">
        <w:rPr>
          <w:rFonts w:ascii="Calibri" w:hAnsi="Calibri"/>
          <w:sz w:val="20"/>
          <w:szCs w:val="20"/>
        </w:rPr>
        <w:t xml:space="preserve"> and development plans so that we can plan our utilization of iGrafx in the best possible way. </w:t>
      </w:r>
    </w:p>
    <w:p w:rsidR="00BA6617" w:rsidRPr="00E4541F" w:rsidRDefault="00E4541F" w:rsidP="000D7840">
      <w:pPr>
        <w:pStyle w:val="sidebar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One-on-</w:t>
      </w:r>
      <w:r w:rsidR="00AA3787">
        <w:rPr>
          <w:rFonts w:ascii="Calibri" w:hAnsi="Calibri"/>
          <w:b/>
          <w:sz w:val="20"/>
          <w:szCs w:val="20"/>
        </w:rPr>
        <w:t>One Solutions S</w:t>
      </w:r>
      <w:r>
        <w:rPr>
          <w:rFonts w:ascii="Calibri" w:hAnsi="Calibri"/>
          <w:b/>
          <w:sz w:val="20"/>
          <w:szCs w:val="20"/>
        </w:rPr>
        <w:t xml:space="preserve">essions </w:t>
      </w:r>
      <w:r>
        <w:rPr>
          <w:rFonts w:ascii="Calibri" w:hAnsi="Calibri"/>
          <w:sz w:val="20"/>
          <w:szCs w:val="20"/>
        </w:rPr>
        <w:t xml:space="preserve">with </w:t>
      </w:r>
      <w:r w:rsidR="001B5E01" w:rsidRPr="00E4541F">
        <w:rPr>
          <w:rFonts w:ascii="Calibri" w:hAnsi="Calibri"/>
          <w:sz w:val="20"/>
          <w:szCs w:val="20"/>
        </w:rPr>
        <w:t>iGrafx solutions consultants and product leaders will be available to provide invaluable advice and ideas for our specific implementation and goals.</w:t>
      </w:r>
    </w:p>
    <w:p w:rsidR="00BA6617" w:rsidRDefault="00E4541F" w:rsidP="00BA6617">
      <w:pPr>
        <w:pStyle w:val="sideba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c</w:t>
      </w:r>
      <w:r w:rsidR="00BA6617">
        <w:rPr>
          <w:rFonts w:ascii="Calibri" w:hAnsi="Calibri"/>
          <w:sz w:val="20"/>
          <w:szCs w:val="20"/>
        </w:rPr>
        <w:t xml:space="preserve">onference and travel expenses are insignificant compared to </w:t>
      </w:r>
      <w:r w:rsidR="001B5E01">
        <w:rPr>
          <w:rFonts w:ascii="Calibri" w:hAnsi="Calibri"/>
          <w:sz w:val="20"/>
          <w:szCs w:val="20"/>
        </w:rPr>
        <w:t>the returns</w:t>
      </w:r>
      <w:r w:rsidR="00BA6617">
        <w:rPr>
          <w:rFonts w:ascii="Calibri" w:hAnsi="Calibri"/>
          <w:sz w:val="20"/>
          <w:szCs w:val="20"/>
        </w:rPr>
        <w:t xml:space="preserve"> I believe we will get from my attendance.  In addition, early registrations are significantly discounted. I hope that you will approve </w:t>
      </w:r>
      <w:r w:rsidR="0027554C">
        <w:rPr>
          <w:rFonts w:ascii="Calibri" w:hAnsi="Calibri"/>
          <w:sz w:val="20"/>
          <w:szCs w:val="20"/>
        </w:rPr>
        <w:t>this expense that will empower our success to meet our business goals with iGrafx</w:t>
      </w:r>
      <w:r w:rsidR="00BA6617">
        <w:rPr>
          <w:rFonts w:ascii="Calibri" w:hAnsi="Calibri"/>
          <w:sz w:val="20"/>
          <w:szCs w:val="20"/>
        </w:rPr>
        <w:t>.</w:t>
      </w:r>
    </w:p>
    <w:p w:rsidR="00BA6617" w:rsidRDefault="00BA6617" w:rsidP="00BA6617">
      <w:pPr>
        <w:pStyle w:val="sideba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Thank you for your consideration. </w:t>
      </w:r>
    </w:p>
    <w:p w:rsidR="00BA6617" w:rsidRDefault="00BA6617" w:rsidP="00BA6617">
      <w:pPr>
        <w:pStyle w:val="sideba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Sincerely, </w:t>
      </w:r>
    </w:p>
    <w:p w:rsidR="00BA6617" w:rsidRDefault="00BA6617" w:rsidP="00BA6617">
      <w:pPr>
        <w:pStyle w:val="sideba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&lt;Your Name&gt;</w:t>
      </w:r>
    </w:p>
    <w:p w:rsidR="001B44EA" w:rsidRDefault="001B44EA"/>
    <w:sectPr w:rsidR="001B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4B5E"/>
    <w:multiLevelType w:val="hybridMultilevel"/>
    <w:tmpl w:val="41E4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17"/>
    <w:rsid w:val="000A2CE9"/>
    <w:rsid w:val="001B44EA"/>
    <w:rsid w:val="001B5E01"/>
    <w:rsid w:val="0027554C"/>
    <w:rsid w:val="003128EC"/>
    <w:rsid w:val="006C6EFD"/>
    <w:rsid w:val="008C6C5F"/>
    <w:rsid w:val="00AA3787"/>
    <w:rsid w:val="00B76BDB"/>
    <w:rsid w:val="00BA6617"/>
    <w:rsid w:val="00CB1C42"/>
    <w:rsid w:val="00CC0661"/>
    <w:rsid w:val="00D05790"/>
    <w:rsid w:val="00E4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9775"/>
  <w15:chartTrackingRefBased/>
  <w15:docId w15:val="{05CBC021-6757-4838-A262-5E86F24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">
    <w:name w:val="sidebar"/>
    <w:basedOn w:val="Normal"/>
    <w:rsid w:val="00BA66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iGrafx, LLC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Burthey</dc:creator>
  <cp:keywords/>
  <dc:description/>
  <cp:lastModifiedBy>September Danforth</cp:lastModifiedBy>
  <cp:revision>4</cp:revision>
  <dcterms:created xsi:type="dcterms:W3CDTF">2017-06-02T20:01:00Z</dcterms:created>
  <dcterms:modified xsi:type="dcterms:W3CDTF">2017-06-13T16:50:00Z</dcterms:modified>
</cp:coreProperties>
</file>